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D8" w:rsidRPr="00F87558" w:rsidRDefault="00D710D8" w:rsidP="00D710D8">
      <w:pPr>
        <w:ind w:left="360"/>
        <w:jc w:val="center"/>
        <w:rPr>
          <w:rFonts w:ascii="Comic Sans MS" w:hAnsi="Comic Sans MS"/>
          <w:sz w:val="32"/>
        </w:rPr>
      </w:pPr>
      <w:r w:rsidRPr="00F87558">
        <w:rPr>
          <w:rFonts w:ascii="Comic Sans MS" w:hAnsi="Comic Sans MS"/>
          <w:sz w:val="32"/>
        </w:rPr>
        <w:t>We are All Advocates Rubric</w:t>
      </w:r>
    </w:p>
    <w:tbl>
      <w:tblPr>
        <w:tblpPr w:leftFromText="180" w:rightFromText="180" w:vertAnchor="text" w:horzAnchor="page" w:tblpX="442" w:tblpY="54"/>
        <w:tblW w:w="11139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350"/>
        <w:gridCol w:w="2264"/>
        <w:gridCol w:w="2264"/>
        <w:gridCol w:w="2264"/>
        <w:gridCol w:w="1997"/>
      </w:tblGrid>
      <w:tr w:rsidR="00D710D8" w:rsidRPr="00844147" w:rsidTr="004666EB">
        <w:trPr>
          <w:trHeight w:val="233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30"/>
              </w:rPr>
            </w:pPr>
            <w:r w:rsidRPr="00844147">
              <w:rPr>
                <w:rFonts w:ascii="Arial" w:hAnsi="Arial" w:cs="Arial"/>
                <w:szCs w:val="30"/>
              </w:rPr>
              <w:t>CATEGORY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4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3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2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1</w:t>
            </w:r>
          </w:p>
        </w:tc>
      </w:tr>
      <w:tr w:rsidR="00D710D8" w:rsidRPr="00844147" w:rsidTr="004666EB">
        <w:tblPrEx>
          <w:tblBorders>
            <w:top w:val="none" w:sz="0" w:space="0" w:color="auto"/>
          </w:tblBorders>
        </w:tblPrEx>
        <w:trPr>
          <w:trHeight w:val="1136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 w:val="20"/>
                <w:szCs w:val="30"/>
              </w:rPr>
              <w:t>Product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create an original, accurate and interesting product that adequately addresses the issue.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create an accurate product that adequately addresses the issue.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create an accurate product but it does not adequately address the issue.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The product is not accurate.</w:t>
            </w:r>
          </w:p>
        </w:tc>
      </w:tr>
      <w:tr w:rsidR="00D710D8" w:rsidRPr="00844147" w:rsidTr="004666EB">
        <w:tblPrEx>
          <w:tblBorders>
            <w:top w:val="none" w:sz="0" w:space="0" w:color="auto"/>
          </w:tblBorders>
        </w:tblPrEx>
        <w:trPr>
          <w:trHeight w:val="1136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 w:val="20"/>
                <w:szCs w:val="30"/>
              </w:rPr>
              <w:t>Solutions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more than 4 reasonable, insightful possible solutions/strategies to encourage change.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at least 4 reasonable, insightful possible solutions/strategies to encourage change.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at least 3 reasonable, insightful possible solutions/strategies to encourage change.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fewer than 3 reasonable, insightful possible solutions/strategies to encourage change.</w:t>
            </w:r>
          </w:p>
        </w:tc>
      </w:tr>
      <w:tr w:rsidR="00D710D8" w:rsidRPr="00844147" w:rsidTr="004666EB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1122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30"/>
              </w:rPr>
            </w:pPr>
            <w:r w:rsidRPr="00F87558">
              <w:rPr>
                <w:rFonts w:ascii="Arial" w:hAnsi="Arial" w:cs="Arial"/>
                <w:b/>
                <w:bCs/>
                <w:sz w:val="20"/>
                <w:szCs w:val="30"/>
              </w:rPr>
              <w:t>Research/Statistical Data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 xml:space="preserve">Students include 4 or </w:t>
            </w:r>
            <w:proofErr w:type="gramStart"/>
            <w:r w:rsidRPr="00F87558">
              <w:rPr>
                <w:rFonts w:ascii="Arial" w:hAnsi="Arial" w:cs="Arial"/>
                <w:sz w:val="20"/>
              </w:rPr>
              <w:t>more high-quality</w:t>
            </w:r>
            <w:proofErr w:type="gramEnd"/>
            <w:r w:rsidRPr="00F87558">
              <w:rPr>
                <w:rFonts w:ascii="Arial" w:hAnsi="Arial" w:cs="Arial"/>
                <w:sz w:val="20"/>
              </w:rPr>
              <w:t xml:space="preserve"> examples or pieces of data to support their campaign.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>Students include at least 3 high-quality examples or pieces of data to support their campaign.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>Students include at least 2 high-quality examples or pieces of data to support their campaign.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>Students include fewer than 2 high-quality examples or pieces of data to support their campaign.</w:t>
            </w:r>
          </w:p>
        </w:tc>
      </w:tr>
    </w:tbl>
    <w:p w:rsidR="00D710D8" w:rsidRDefault="00D710D8"/>
    <w:p w:rsidR="00D710D8" w:rsidRPr="00D710D8" w:rsidRDefault="00D710D8" w:rsidP="00D710D8">
      <w:pPr>
        <w:ind w:left="360"/>
        <w:jc w:val="center"/>
        <w:rPr>
          <w:rFonts w:ascii="Comic Sans MS" w:hAnsi="Comic Sans MS"/>
          <w:sz w:val="32"/>
        </w:rPr>
      </w:pPr>
      <w:r w:rsidRPr="00F87558">
        <w:rPr>
          <w:rFonts w:ascii="Comic Sans MS" w:hAnsi="Comic Sans MS"/>
          <w:sz w:val="32"/>
        </w:rPr>
        <w:t>We are All Advocates Rubric</w:t>
      </w:r>
    </w:p>
    <w:tbl>
      <w:tblPr>
        <w:tblpPr w:leftFromText="180" w:rightFromText="180" w:vertAnchor="text" w:horzAnchor="page" w:tblpX="442" w:tblpY="54"/>
        <w:tblW w:w="11139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350"/>
        <w:gridCol w:w="2264"/>
        <w:gridCol w:w="2264"/>
        <w:gridCol w:w="2264"/>
        <w:gridCol w:w="1997"/>
      </w:tblGrid>
      <w:tr w:rsidR="00D710D8" w:rsidRPr="00844147" w:rsidTr="004666EB">
        <w:trPr>
          <w:trHeight w:val="233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30"/>
              </w:rPr>
            </w:pPr>
            <w:r w:rsidRPr="00844147">
              <w:rPr>
                <w:rFonts w:ascii="Arial" w:hAnsi="Arial" w:cs="Arial"/>
                <w:szCs w:val="30"/>
              </w:rPr>
              <w:t>CATEGORY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4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3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2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1</w:t>
            </w:r>
          </w:p>
        </w:tc>
      </w:tr>
      <w:tr w:rsidR="00D710D8" w:rsidRPr="00844147" w:rsidTr="004666EB">
        <w:tblPrEx>
          <w:tblBorders>
            <w:top w:val="none" w:sz="0" w:space="0" w:color="auto"/>
          </w:tblBorders>
        </w:tblPrEx>
        <w:trPr>
          <w:trHeight w:val="1136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 w:val="20"/>
                <w:szCs w:val="30"/>
              </w:rPr>
              <w:t>Product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create an original, accurate and interesting product that adequately addresses the issue.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create an accurate product that adequately addresses the issue.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create an accurate product but it does not adequately address the issue.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The product is not accurate.</w:t>
            </w:r>
          </w:p>
        </w:tc>
      </w:tr>
      <w:tr w:rsidR="00D710D8" w:rsidRPr="00844147" w:rsidTr="004666EB">
        <w:tblPrEx>
          <w:tblBorders>
            <w:top w:val="none" w:sz="0" w:space="0" w:color="auto"/>
          </w:tblBorders>
        </w:tblPrEx>
        <w:trPr>
          <w:trHeight w:val="1136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 w:val="20"/>
                <w:szCs w:val="30"/>
              </w:rPr>
              <w:t>Solutions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more than 4 reasonable, insightful possible solutions/strategies to encourage change.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at least 4 reasonable, insightful possible solutions/strategies to encourage change.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at least 3 reasonable, insightful possible solutions/strategies to encourage change.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fewer than 3 reasonable, insightful possible solutions/strategies to encourage change.</w:t>
            </w:r>
          </w:p>
        </w:tc>
      </w:tr>
      <w:tr w:rsidR="00D710D8" w:rsidRPr="00844147" w:rsidTr="004666EB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1122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30"/>
              </w:rPr>
            </w:pPr>
            <w:r w:rsidRPr="00F87558">
              <w:rPr>
                <w:rFonts w:ascii="Arial" w:hAnsi="Arial" w:cs="Arial"/>
                <w:b/>
                <w:bCs/>
                <w:sz w:val="20"/>
                <w:szCs w:val="30"/>
              </w:rPr>
              <w:t>Research/Statistical Data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 xml:space="preserve">Students include 4 or </w:t>
            </w:r>
            <w:proofErr w:type="gramStart"/>
            <w:r w:rsidRPr="00F87558">
              <w:rPr>
                <w:rFonts w:ascii="Arial" w:hAnsi="Arial" w:cs="Arial"/>
                <w:sz w:val="20"/>
              </w:rPr>
              <w:t>more high-quality</w:t>
            </w:r>
            <w:proofErr w:type="gramEnd"/>
            <w:r w:rsidRPr="00F87558">
              <w:rPr>
                <w:rFonts w:ascii="Arial" w:hAnsi="Arial" w:cs="Arial"/>
                <w:sz w:val="20"/>
              </w:rPr>
              <w:t xml:space="preserve"> examples or pieces of data to support their campaign.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>Students include at least 3 high-quality examples or pieces of data to support their campaign.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>Students include at least 2 high-quality examples or pieces of data to support their campaign.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>Students include fewer than 2 high-quality examples or pieces of data to support their campaign.</w:t>
            </w:r>
          </w:p>
        </w:tc>
      </w:tr>
    </w:tbl>
    <w:p w:rsidR="00D710D8" w:rsidRDefault="00D710D8" w:rsidP="00D710D8">
      <w:pPr>
        <w:ind w:left="360"/>
        <w:jc w:val="center"/>
        <w:rPr>
          <w:rFonts w:ascii="Comic Sans MS" w:hAnsi="Comic Sans MS"/>
          <w:sz w:val="32"/>
        </w:rPr>
      </w:pPr>
    </w:p>
    <w:p w:rsidR="00D710D8" w:rsidRPr="00D710D8" w:rsidRDefault="00D710D8" w:rsidP="00D710D8">
      <w:pPr>
        <w:ind w:left="360"/>
        <w:jc w:val="center"/>
        <w:rPr>
          <w:rFonts w:ascii="Comic Sans MS" w:hAnsi="Comic Sans MS"/>
          <w:sz w:val="32"/>
        </w:rPr>
      </w:pPr>
      <w:r w:rsidRPr="00F87558">
        <w:rPr>
          <w:rFonts w:ascii="Comic Sans MS" w:hAnsi="Comic Sans MS"/>
          <w:sz w:val="32"/>
        </w:rPr>
        <w:t>We are All Advocates Rubric</w:t>
      </w:r>
    </w:p>
    <w:tbl>
      <w:tblPr>
        <w:tblpPr w:leftFromText="180" w:rightFromText="180" w:vertAnchor="text" w:horzAnchor="page" w:tblpX="442" w:tblpY="54"/>
        <w:tblW w:w="11139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350"/>
        <w:gridCol w:w="2264"/>
        <w:gridCol w:w="2264"/>
        <w:gridCol w:w="2264"/>
        <w:gridCol w:w="1997"/>
      </w:tblGrid>
      <w:tr w:rsidR="00D710D8" w:rsidRPr="00844147" w:rsidTr="004666EB">
        <w:trPr>
          <w:trHeight w:val="233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30"/>
              </w:rPr>
            </w:pPr>
            <w:r w:rsidRPr="00844147">
              <w:rPr>
                <w:rFonts w:ascii="Arial" w:hAnsi="Arial" w:cs="Arial"/>
                <w:szCs w:val="30"/>
              </w:rPr>
              <w:t>CATEGORY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4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3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2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6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Cs w:val="30"/>
              </w:rPr>
              <w:t>1</w:t>
            </w:r>
          </w:p>
        </w:tc>
      </w:tr>
      <w:tr w:rsidR="00D710D8" w:rsidRPr="00844147" w:rsidTr="004666EB">
        <w:tblPrEx>
          <w:tblBorders>
            <w:top w:val="none" w:sz="0" w:space="0" w:color="auto"/>
          </w:tblBorders>
        </w:tblPrEx>
        <w:trPr>
          <w:trHeight w:val="1136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 w:val="20"/>
                <w:szCs w:val="30"/>
              </w:rPr>
              <w:t>Product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create an original, accurate and interesting product that adequately addresses the issue.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create an accurate product that adequately addresses the issue.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create an accurate product but it does not adequately address the issue.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The product is not accurate.</w:t>
            </w:r>
          </w:p>
        </w:tc>
      </w:tr>
      <w:tr w:rsidR="00D710D8" w:rsidRPr="00844147" w:rsidTr="004666EB">
        <w:tblPrEx>
          <w:tblBorders>
            <w:top w:val="none" w:sz="0" w:space="0" w:color="auto"/>
          </w:tblBorders>
        </w:tblPrEx>
        <w:trPr>
          <w:trHeight w:val="1136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30"/>
              </w:rPr>
            </w:pPr>
            <w:r w:rsidRPr="00844147">
              <w:rPr>
                <w:rFonts w:ascii="Arial" w:hAnsi="Arial" w:cs="Arial"/>
                <w:b/>
                <w:bCs/>
                <w:sz w:val="20"/>
                <w:szCs w:val="30"/>
              </w:rPr>
              <w:t>Solutions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more than 4 reasonable, insightful possible solutions/strategies to encourage change.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at least 4 reasonable, insightful possible solutions/strategies to encourage change.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at least 3 reasonable, insightful possible solutions/strategies to encourage change.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844147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844147">
              <w:rPr>
                <w:rFonts w:ascii="Arial" w:hAnsi="Arial" w:cs="Arial"/>
                <w:sz w:val="20"/>
              </w:rPr>
              <w:t>Students identify fewer than 3 reasonable, insightful possible solutions/strategies to encourage change.</w:t>
            </w:r>
          </w:p>
        </w:tc>
      </w:tr>
      <w:tr w:rsidR="00D710D8" w:rsidRPr="00844147" w:rsidTr="004666EB">
        <w:tblPrEx>
          <w:tblBorders>
            <w:top w:val="none" w:sz="0" w:space="0" w:color="auto"/>
            <w:bottom w:val="single" w:sz="8" w:space="0" w:color="6D6D6D"/>
          </w:tblBorders>
        </w:tblPrEx>
        <w:trPr>
          <w:trHeight w:val="1122"/>
        </w:trPr>
        <w:tc>
          <w:tcPr>
            <w:tcW w:w="235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30"/>
              </w:rPr>
            </w:pPr>
            <w:r w:rsidRPr="00F87558">
              <w:rPr>
                <w:rFonts w:ascii="Arial" w:hAnsi="Arial" w:cs="Arial"/>
                <w:b/>
                <w:bCs/>
                <w:sz w:val="20"/>
                <w:szCs w:val="30"/>
              </w:rPr>
              <w:t>Research/Statistical Data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 xml:space="preserve">Students include 4 or </w:t>
            </w:r>
            <w:proofErr w:type="gramStart"/>
            <w:r w:rsidRPr="00F87558">
              <w:rPr>
                <w:rFonts w:ascii="Arial" w:hAnsi="Arial" w:cs="Arial"/>
                <w:sz w:val="20"/>
              </w:rPr>
              <w:t>more high-quality</w:t>
            </w:r>
            <w:proofErr w:type="gramEnd"/>
            <w:r w:rsidRPr="00F87558">
              <w:rPr>
                <w:rFonts w:ascii="Arial" w:hAnsi="Arial" w:cs="Arial"/>
                <w:sz w:val="20"/>
              </w:rPr>
              <w:t xml:space="preserve"> examples or pieces of data to support their campaign.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>Students include at least 3 high-quality examples or pieces of data to support their campaign.</w:t>
            </w:r>
          </w:p>
        </w:tc>
        <w:tc>
          <w:tcPr>
            <w:tcW w:w="2264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>Students include at least 2 high-quality examples or pieces of data to support their campaign.</w:t>
            </w:r>
          </w:p>
        </w:tc>
        <w:tc>
          <w:tcPr>
            <w:tcW w:w="199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D710D8" w:rsidRPr="00F87558" w:rsidRDefault="00D710D8" w:rsidP="00F875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87558">
              <w:rPr>
                <w:rFonts w:ascii="Arial" w:hAnsi="Arial" w:cs="Arial"/>
                <w:sz w:val="20"/>
              </w:rPr>
              <w:t>Students include fewer than 2 high-quality examples or pieces of data to support their campaign.</w:t>
            </w:r>
          </w:p>
        </w:tc>
      </w:tr>
    </w:tbl>
    <w:p w:rsidR="003869E0" w:rsidRDefault="004666EB"/>
    <w:sectPr w:rsidR="003869E0" w:rsidSect="004666EB">
      <w:pgSz w:w="12240" w:h="15840"/>
      <w:pgMar w:top="360" w:right="270" w:bottom="360" w:left="1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10D8"/>
    <w:rsid w:val="004666EB"/>
    <w:rsid w:val="00BD51E9"/>
    <w:rsid w:val="00D710D8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0D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508</Words>
  <Characters>2901</Characters>
  <Application>Microsoft Macintosh Word</Application>
  <DocSecurity>0</DocSecurity>
  <Lines>24</Lines>
  <Paragraphs>5</Paragraphs>
  <ScaleCrop>false</ScaleCrop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Rodriguez</dc:creator>
  <cp:keywords/>
  <cp:lastModifiedBy>Joselyn Rodriguez</cp:lastModifiedBy>
  <cp:revision>2</cp:revision>
  <dcterms:created xsi:type="dcterms:W3CDTF">2010-08-18T19:20:00Z</dcterms:created>
  <dcterms:modified xsi:type="dcterms:W3CDTF">2010-08-19T13:43:00Z</dcterms:modified>
</cp:coreProperties>
</file>